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d2a3075" w14:textId="d2a3075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805C2" w:rsidR="003D00FF" w:rsidP="003D00FF" w:rsidRDefault="003D00FF">
      <w:pPr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>TRGOVAČKI SUD U PAZINU</w:t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  <w:t xml:space="preserve">     </w:t>
      </w:r>
    </w:p>
    <w:p w:rsidRPr="00B805C2" w:rsidR="0002431B" w:rsidP="003D00FF" w:rsidRDefault="003D00FF">
      <w:pPr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52000 PAZIN, Dršćevka 1 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</w:p>
    <w:p w:rsidRPr="00B805C2" w:rsidR="003D00FF" w:rsidP="003D00FF" w:rsidRDefault="001474D7">
      <w:pPr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Z A P I S N I K</w:t>
      </w:r>
    </w:p>
    <w:p w:rsidRPr="00B805C2" w:rsidR="003D00FF" w:rsidP="003D00FF" w:rsidRDefault="00B805C2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o ročištu za diobu kupovnine,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održana dana 5. svibnja 2021. godine u 9:00 sati u dvorani "Istra"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Pučkog otvorenog učilišta, u Pazinu, Spomen-dom, Pazin, Šetalište Pazinske Gimnazije 1,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u stečajnom postupku nad stečajnim dužnikom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ULJANIK STROJOGRADNJA DIESEL d.d. "u stečaju", Pula, </w:t>
      </w:r>
    </w:p>
    <w:p w:rsidRPr="00B805C2" w:rsidR="00AC2BA5" w:rsidP="00F30A1E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Flaciusova 1, OIB: 35951488983</w:t>
      </w:r>
    </w:p>
    <w:p w:rsidRPr="00B805C2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  </w:t>
      </w: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OD SUDA NAZOČNI:</w:t>
      </w:r>
    </w:p>
    <w:p w:rsidRPr="00B805C2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Tijana Licul</w:t>
      </w:r>
      <w:r w:rsidRPr="00B805C2" w:rsidR="003D00FF">
        <w:rPr>
          <w:rFonts w:ascii="Arial" w:hAnsi="Arial" w:cs="Arial"/>
        </w:rPr>
        <w:t xml:space="preserve">, stečajna sutkinja </w:t>
      </w:r>
    </w:p>
    <w:p w:rsidRPr="00B805C2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Sanja Prodan</w:t>
      </w:r>
      <w:r w:rsidRPr="00B805C2" w:rsidR="003D00FF">
        <w:rPr>
          <w:rFonts w:ascii="Arial" w:hAnsi="Arial" w:cs="Arial"/>
        </w:rPr>
        <w:t>, zapisničarka</w:t>
      </w:r>
    </w:p>
    <w:p w:rsidRPr="00B805C2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B805C2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Početak u </w:t>
      </w:r>
      <w:r w:rsidR="00B805C2">
        <w:rPr>
          <w:rFonts w:ascii="Arial" w:hAnsi="Arial" w:cs="Arial"/>
        </w:rPr>
        <w:t>12:</w:t>
      </w:r>
      <w:r w:rsidR="00752CC2">
        <w:rPr>
          <w:rFonts w:ascii="Arial" w:hAnsi="Arial" w:cs="Arial"/>
        </w:rPr>
        <w:t>30</w:t>
      </w:r>
      <w:r w:rsidRPr="00B805C2">
        <w:rPr>
          <w:rFonts w:ascii="Arial" w:hAnsi="Arial" w:cs="Arial"/>
        </w:rPr>
        <w:t xml:space="preserve"> sati. Ročište je javno.</w:t>
      </w: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Utvrđuje se da su pristupili:</w:t>
      </w:r>
    </w:p>
    <w:p w:rsidRPr="00B805C2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- </w:t>
      </w:r>
      <w:r w:rsidR="00B805C2">
        <w:rPr>
          <w:rFonts w:ascii="Arial" w:hAnsi="Arial" w:cs="Arial"/>
        </w:rPr>
        <w:t>stečajna upraviteljica Ana Glavan Dukić</w:t>
      </w:r>
    </w:p>
    <w:p w:rsidRPr="00B805C2" w:rsidR="00DE4957" w:rsidP="003D00FF" w:rsidRDefault="00DE4957">
      <w:pPr>
        <w:spacing w:line="240" w:lineRule="atLeast"/>
        <w:jc w:val="both"/>
        <w:rPr>
          <w:rFonts w:ascii="Arial" w:hAnsi="Arial" w:cs="Arial"/>
        </w:rPr>
      </w:pPr>
    </w:p>
    <w:p w:rsidRPr="00B805C2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="000F62F7" w:rsidP="00752CC2" w:rsidRDefault="00B805C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na današnje ročište pristupili: </w:t>
      </w:r>
    </w:p>
    <w:p w:rsidR="000F62F7" w:rsidP="000F62F7" w:rsidRDefault="00752C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62F7">
        <w:rPr>
          <w:rFonts w:ascii="Arial" w:hAnsi="Arial" w:cs="Arial"/>
        </w:rPr>
        <w:t>/ za RH – pun. Kristina Ivančić, prema punomoći koju predaje u spis, sa utvrđenom tražbinom u iznosu od 2.327.627,40 kn</w:t>
      </w:r>
    </w:p>
    <w:p w:rsidR="000F62F7" w:rsidP="000F62F7" w:rsidRDefault="00752C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0F62F7">
        <w:rPr>
          <w:rFonts w:ascii="Arial" w:hAnsi="Arial" w:cs="Arial"/>
        </w:rPr>
        <w:t>/ za PLINARU d.o.o. zz Dean Kocijančić, uz Vedranu Kliman, sa utvrđenom tražbinom u iznosu od 18.690,50 kn</w:t>
      </w:r>
    </w:p>
    <w:p w:rsidRPr="00B805C2" w:rsidR="0002431B" w:rsidP="00AA7A3B" w:rsidRDefault="0002431B">
      <w:pPr>
        <w:spacing w:line="240" w:lineRule="atLeast"/>
        <w:jc w:val="both"/>
        <w:rPr>
          <w:rFonts w:ascii="Arial" w:hAnsi="Arial" w:cs="Arial"/>
        </w:rPr>
      </w:pPr>
    </w:p>
    <w:p w:rsidRPr="00B805C2" w:rsidR="00E70218" w:rsidP="00AA7A3B" w:rsidRDefault="00E70218">
      <w:pPr>
        <w:spacing w:line="240" w:lineRule="atLeast"/>
        <w:jc w:val="both"/>
        <w:rPr>
          <w:rFonts w:ascii="Arial" w:hAnsi="Arial" w:cs="Arial"/>
        </w:rPr>
      </w:pPr>
    </w:p>
    <w:p w:rsidRPr="00B805C2" w:rsidR="009A6A7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 xml:space="preserve">Utvrđuje se da je st. upravitelj </w:t>
      </w:r>
      <w:r w:rsidR="00B805C2">
        <w:rPr>
          <w:rFonts w:ascii="Arial" w:hAnsi="Arial" w:cs="Arial"/>
        </w:rPr>
        <w:t>31</w:t>
      </w:r>
      <w:r w:rsidRPr="00B805C2">
        <w:rPr>
          <w:rFonts w:ascii="Arial" w:hAnsi="Arial" w:cs="Arial"/>
        </w:rPr>
        <w:t xml:space="preserve">. </w:t>
      </w:r>
      <w:r w:rsidR="00B805C2">
        <w:rPr>
          <w:rFonts w:ascii="Arial" w:hAnsi="Arial" w:cs="Arial"/>
        </w:rPr>
        <w:t xml:space="preserve">ožujka </w:t>
      </w:r>
      <w:r w:rsidRPr="00B805C2">
        <w:rPr>
          <w:rFonts w:ascii="Arial" w:hAnsi="Arial" w:cs="Arial"/>
        </w:rPr>
        <w:t>20</w:t>
      </w:r>
      <w:r w:rsidR="00B805C2">
        <w:rPr>
          <w:rFonts w:ascii="Arial" w:hAnsi="Arial" w:cs="Arial"/>
        </w:rPr>
        <w:t>21</w:t>
      </w:r>
      <w:r w:rsidRPr="00B805C2" w:rsidR="009A6A7C">
        <w:rPr>
          <w:rFonts w:ascii="Arial" w:hAnsi="Arial" w:cs="Arial"/>
        </w:rPr>
        <w:t xml:space="preserve">. </w:t>
      </w:r>
      <w:r w:rsidRPr="00B805C2" w:rsidR="0083262F">
        <w:rPr>
          <w:rFonts w:ascii="Arial" w:hAnsi="Arial" w:cs="Arial"/>
        </w:rPr>
        <w:t>dostavio</w:t>
      </w:r>
      <w:r w:rsidRPr="00B805C2">
        <w:rPr>
          <w:rFonts w:ascii="Arial" w:hAnsi="Arial" w:cs="Arial"/>
        </w:rPr>
        <w:t xml:space="preserve"> obračun troškova unovčenja </w:t>
      </w:r>
      <w:r w:rsidR="00B805C2">
        <w:rPr>
          <w:rFonts w:ascii="Arial" w:hAnsi="Arial" w:cs="Arial"/>
        </w:rPr>
        <w:t>stroja FERMAT, ispravljenog 7. travnja 2021.</w:t>
      </w:r>
      <w:r w:rsidR="00752CC2">
        <w:rPr>
          <w:rFonts w:ascii="Arial" w:hAnsi="Arial" w:cs="Arial"/>
        </w:rPr>
        <w:t xml:space="preserve">, te 12. travnja 2021. </w:t>
      </w:r>
    </w:p>
    <w:p w:rsidRPr="00B805C2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</w:p>
    <w:p w:rsidRPr="00B805C2" w:rsidR="009A5FB8" w:rsidP="00AA7A3B" w:rsidRDefault="009A5FB8">
      <w:pPr>
        <w:spacing w:line="240" w:lineRule="atLeast"/>
        <w:jc w:val="both"/>
        <w:rPr>
          <w:rFonts w:ascii="Arial" w:hAnsi="Arial" w:cs="Arial"/>
        </w:rPr>
      </w:pPr>
    </w:p>
    <w:p w:rsidR="00F2526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>St. upravitelj ostaje kod svega navedeno</w:t>
      </w:r>
      <w:r w:rsidRPr="00B805C2" w:rsidR="009A6A7C">
        <w:rPr>
          <w:rFonts w:ascii="Arial" w:hAnsi="Arial" w:cs="Arial"/>
        </w:rPr>
        <w:t xml:space="preserve">g u obračunu troškova unovčenja. </w:t>
      </w:r>
    </w:p>
    <w:p w:rsidRPr="00B805C2" w:rsidR="00B805C2" w:rsidP="00AA7A3B" w:rsidRDefault="00B805C2">
      <w:pPr>
        <w:spacing w:line="240" w:lineRule="atLeast"/>
        <w:jc w:val="both"/>
        <w:rPr>
          <w:rFonts w:ascii="Arial" w:hAnsi="Arial" w:cs="Arial"/>
        </w:rPr>
      </w:pPr>
    </w:p>
    <w:p w:rsidR="00462EB9" w:rsidP="002F555D" w:rsidRDefault="00752CC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razlučni vjerovnika PLINARA d.o.o. 15. travnja 2021. </w:t>
      </w:r>
      <w:r w:rsidR="00F30A1E">
        <w:rPr>
          <w:rFonts w:ascii="Arial" w:hAnsi="Arial" w:cs="Arial"/>
        </w:rPr>
        <w:t>d</w:t>
      </w:r>
      <w:r>
        <w:rPr>
          <w:rFonts w:ascii="Arial" w:hAnsi="Arial" w:cs="Arial"/>
        </w:rPr>
        <w:t>ostavila svoje očitovanje na dostavljeni</w:t>
      </w:r>
      <w:r w:rsidR="00F30A1E">
        <w:rPr>
          <w:rFonts w:ascii="Arial" w:hAnsi="Arial" w:cs="Arial"/>
        </w:rPr>
        <w:t xml:space="preserve"> obračun unovčenja. </w:t>
      </w:r>
    </w:p>
    <w:p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="00F30A1E" w:rsidP="002F555D" w:rsidRDefault="00F30A1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RH odluku o troškovima unovčenja prepušta sudu. </w:t>
      </w:r>
    </w:p>
    <w:p w:rsidR="00F30A1E" w:rsidP="002F555D" w:rsidRDefault="00F30A1E">
      <w:pPr>
        <w:spacing w:line="240" w:lineRule="atLeast"/>
        <w:jc w:val="both"/>
        <w:rPr>
          <w:rFonts w:ascii="Arial" w:hAnsi="Arial" w:cs="Arial"/>
        </w:rPr>
      </w:pPr>
    </w:p>
    <w:p w:rsidRPr="00B805C2" w:rsidR="00F30A1E" w:rsidP="002F555D" w:rsidRDefault="00F30A1E">
      <w:pPr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>Sutkinja donosi</w:t>
      </w:r>
    </w:p>
    <w:p w:rsidRPr="00B805C2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r</w:t>
      </w:r>
      <w:r w:rsidRPr="00B805C2" w:rsidR="003D00FF">
        <w:rPr>
          <w:rFonts w:ascii="Arial" w:hAnsi="Arial" w:cs="Arial"/>
        </w:rPr>
        <w:t xml:space="preserve"> j e š e nj e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805C2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>Donijet će se rješenje</w:t>
      </w:r>
      <w:r w:rsidR="00F30A1E">
        <w:rPr>
          <w:rFonts w:ascii="Arial" w:hAnsi="Arial" w:cs="Arial"/>
        </w:rPr>
        <w:t xml:space="preserve"> o troškovima unovčenja. </w:t>
      </w:r>
    </w:p>
    <w:p w:rsidR="00F30A1E" w:rsidP="003D00FF" w:rsidRDefault="00F30A1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F30A1E" w:rsidP="003D00FF" w:rsidRDefault="00F30A1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805C2" w:rsidR="00F30A1E" w:rsidP="003D00FF" w:rsidRDefault="00F30A1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</w:p>
    <w:p w:rsidRPr="00B805C2" w:rsidR="001474D7" w:rsidP="001474D7" w:rsidRDefault="003D00F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Dovršeno u </w:t>
      </w:r>
      <w:r w:rsidR="00F30A1E">
        <w:rPr>
          <w:rFonts w:ascii="Arial" w:hAnsi="Arial" w:cs="Arial"/>
        </w:rPr>
        <w:t>12:44</w:t>
      </w:r>
      <w:r w:rsidRPr="00B805C2">
        <w:rPr>
          <w:rFonts w:ascii="Arial" w:hAnsi="Arial" w:cs="Arial"/>
        </w:rPr>
        <w:t xml:space="preserve"> sati.</w:t>
      </w:r>
    </w:p>
    <w:p w:rsidRPr="00B805C2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805C2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805C2" w:rsidR="003D00FF" w:rsidP="001474D7" w:rsidRDefault="001474D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805C2">
        <w:rPr>
          <w:rFonts w:ascii="Arial" w:hAnsi="Arial" w:cs="Arial"/>
        </w:rPr>
        <w:t>Stečajni upravitelj</w:t>
      </w:r>
      <w:r w:rsidRPr="00B805C2" w:rsidR="003D00FF">
        <w:rPr>
          <w:rFonts w:ascii="Arial" w:hAnsi="Arial" w:cs="Arial"/>
        </w:rPr>
        <w:tab/>
      </w:r>
      <w:r w:rsidRPr="00B805C2" w:rsidR="003D00FF">
        <w:rPr>
          <w:rFonts w:ascii="Arial" w:hAnsi="Arial" w:cs="Arial"/>
        </w:rPr>
        <w:tab/>
        <w:t xml:space="preserve">     Stečajna sutkinja</w:t>
      </w:r>
      <w:r w:rsidRPr="00B805C2" w:rsidR="003D00FF">
        <w:rPr>
          <w:rFonts w:ascii="Arial" w:hAnsi="Arial" w:cs="Arial"/>
        </w:rPr>
        <w:tab/>
      </w:r>
      <w:r w:rsidRPr="00B805C2" w:rsidR="003D00FF">
        <w:rPr>
          <w:rFonts w:ascii="Arial" w:hAnsi="Arial" w:cs="Arial"/>
        </w:rPr>
        <w:tab/>
        <w:t xml:space="preserve">   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ab/>
      </w:r>
    </w:p>
    <w:p w:rsidRPr="00B805C2" w:rsidR="003D00FF" w:rsidP="00AC2BA5" w:rsidRDefault="00AC2BA5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 xml:space="preserve">Za vjerovnike: 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                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  <w:t xml:space="preserve"> </w:t>
      </w:r>
      <w:r w:rsidRPr="00B805C2">
        <w:rPr>
          <w:rFonts w:ascii="Arial" w:hAnsi="Arial" w:cs="Arial"/>
        </w:rPr>
        <w:tab/>
        <w:t xml:space="preserve">           Zapisničarka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3D00FF" w:rsidP="003D00FF" w:rsidRDefault="003D00FF">
      <w:pPr>
        <w:rPr>
          <w:rFonts w:ascii="Arial" w:hAnsi="Arial" w:cs="Arial"/>
        </w:rPr>
      </w:pPr>
    </w:p>
    <w:p w:rsidRPr="00B805C2" w:rsidR="00500701" w:rsidRDefault="00D35512">
      <w:pPr>
        <w:rPr>
          <w:rFonts w:ascii="Arial" w:hAnsi="Arial" w:cs="Arial"/>
        </w:rPr>
      </w:pPr>
    </w:p>
    <w:sectPr w:rsidRPr="00B805C2"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D6D52" w:rsidP="003D00FF" w:rsidRDefault="006D6D52">
      <w:r>
        <w:separator/>
      </w:r>
    </w:p>
  </w:endnote>
  <w:endnote w:type="continuationSeparator" w:id="0">
    <w:p w:rsidR="006D6D52" w:rsidP="003D00FF" w:rsidRDefault="006D6D5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35512">
    <w:pPr>
      <w:pStyle w:val="Podnoje"/>
      <w:ind w:right="360"/>
    </w:pPr>
  </w:p>
  <w:p w:rsidR="000E5907" w:rsidRDefault="00D35512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35512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D3551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D6D52" w:rsidP="003D00FF" w:rsidRDefault="006D6D52">
      <w:r>
        <w:separator/>
      </w:r>
    </w:p>
  </w:footnote>
  <w:footnote w:type="continuationSeparator" w:id="0">
    <w:p w:rsidR="006D6D52" w:rsidP="003D00FF" w:rsidRDefault="006D6D5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35512">
    <w:pPr>
      <w:pStyle w:val="Zaglavlje"/>
    </w:pPr>
  </w:p>
  <w:p w:rsidR="000E5907" w:rsidRDefault="00D35512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805C2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805C2">
      <w:rPr>
        <w:rStyle w:val="Brojstranice"/>
        <w:rFonts w:ascii="Arial" w:hAnsi="Arial" w:cs="Arial"/>
      </w:rPr>
      <w:fldChar w:fldCharType="begin"/>
    </w:r>
    <w:r w:rsidRPr="00B805C2">
      <w:rPr>
        <w:rStyle w:val="Brojstranice"/>
        <w:rFonts w:ascii="Arial" w:hAnsi="Arial" w:cs="Arial"/>
      </w:rPr>
      <w:instrText xml:space="preserve">PAGE  </w:instrText>
    </w:r>
    <w:r w:rsidRPr="00B805C2">
      <w:rPr>
        <w:rStyle w:val="Brojstranice"/>
        <w:rFonts w:ascii="Arial" w:hAnsi="Arial" w:cs="Arial"/>
      </w:rPr>
      <w:fldChar w:fldCharType="separate"/>
    </w:r>
    <w:r w:rsidR="00D35512">
      <w:rPr>
        <w:rStyle w:val="Brojstranice"/>
        <w:rFonts w:ascii="Arial" w:hAnsi="Arial" w:cs="Arial"/>
        <w:noProof/>
      </w:rPr>
      <w:t>- 2 -</w:t>
    </w:r>
    <w:r w:rsidRPr="00B805C2">
      <w:rPr>
        <w:rStyle w:val="Brojstranice"/>
        <w:rFonts w:ascii="Arial" w:hAnsi="Arial" w:cs="Arial"/>
      </w:rPr>
      <w:fldChar w:fldCharType="end"/>
    </w:r>
  </w:p>
  <w:p w:rsidRPr="00B805C2" w:rsidR="00B805C2" w:rsidP="00B805C2" w:rsidRDefault="00B805C2">
    <w:pPr>
      <w:pStyle w:val="Zaglavlje"/>
      <w:jc w:val="right"/>
      <w:rPr>
        <w:rFonts w:ascii="Arial" w:hAnsi="Arial" w:cs="Arial"/>
      </w:rPr>
    </w:pPr>
    <w:r w:rsidRPr="00B805C2">
      <w:rPr>
        <w:rFonts w:ascii="Arial" w:hAnsi="Arial" w:cs="Arial"/>
      </w:rPr>
      <w:t>Posl. br. 4 St-117/2019-248</w:t>
    </w:r>
  </w:p>
  <w:p w:rsidRPr="00034975" w:rsidR="000E5907" w:rsidP="00034975" w:rsidRDefault="00D35512">
    <w:pPr>
      <w:jc w:val="right"/>
      <w:rPr>
        <w:b/>
      </w:rPr>
    </w:pPr>
  </w:p>
  <w:p w:rsidR="000E5907" w:rsidRDefault="00D35512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B805C2">
      <w:t>117/2019-248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0F62F7"/>
    <w:rsid w:val="00123109"/>
    <w:rsid w:val="001474D7"/>
    <w:rsid w:val="00171957"/>
    <w:rsid w:val="0024428D"/>
    <w:rsid w:val="00256065"/>
    <w:rsid w:val="002C73AE"/>
    <w:rsid w:val="002F555D"/>
    <w:rsid w:val="003767FF"/>
    <w:rsid w:val="00397FF7"/>
    <w:rsid w:val="003B13ED"/>
    <w:rsid w:val="003D00FF"/>
    <w:rsid w:val="00462EB9"/>
    <w:rsid w:val="00506FDA"/>
    <w:rsid w:val="00554328"/>
    <w:rsid w:val="00605782"/>
    <w:rsid w:val="00613566"/>
    <w:rsid w:val="006A095F"/>
    <w:rsid w:val="006D6D52"/>
    <w:rsid w:val="007011F7"/>
    <w:rsid w:val="00727038"/>
    <w:rsid w:val="00752CC2"/>
    <w:rsid w:val="00761516"/>
    <w:rsid w:val="00820DCF"/>
    <w:rsid w:val="0083262F"/>
    <w:rsid w:val="00870AF1"/>
    <w:rsid w:val="00905F38"/>
    <w:rsid w:val="00954678"/>
    <w:rsid w:val="00985388"/>
    <w:rsid w:val="009A5FB8"/>
    <w:rsid w:val="009A6A7C"/>
    <w:rsid w:val="00A0073B"/>
    <w:rsid w:val="00A206D8"/>
    <w:rsid w:val="00AA7A3B"/>
    <w:rsid w:val="00AC2BA5"/>
    <w:rsid w:val="00AE72CC"/>
    <w:rsid w:val="00B774BE"/>
    <w:rsid w:val="00B805C2"/>
    <w:rsid w:val="00C10ED0"/>
    <w:rsid w:val="00C27AD6"/>
    <w:rsid w:val="00D03105"/>
    <w:rsid w:val="00D327E4"/>
    <w:rsid w:val="00D35512"/>
    <w:rsid w:val="00D9118F"/>
    <w:rsid w:val="00DE4957"/>
    <w:rsid w:val="00E3710C"/>
    <w:rsid w:val="00E70218"/>
    <w:rsid w:val="00E832A7"/>
    <w:rsid w:val="00EB3C11"/>
    <w:rsid w:val="00F2526C"/>
    <w:rsid w:val="00F3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3722B782-F5FB-459E-8898-C8CE2BE4BE0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215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5. svibnja 2021.</izvorni_sadrzaj>
    <derivirana_varijabla naziv="DomainObject.StvarniPocetakDatum_1">5. svibnja 2021.</derivirana_varijabla>
  </DomainObject.StvarniPocetakDatum>
  <DomainObject.StvarniZavrsetakDatum>
    <izvorni_sadrzaj>5. svibnja 2021.</izvorni_sadrzaj>
    <derivirana_varijabla naziv="DomainObject.StvarniZavrsetakDatum_1">5. svibnja 2021.</derivirana_varijabla>
  </DomainObject.StvarniZavrsetakDatum>
  <DomainObject.PlaniraniZavrsetakDatum>
    <izvorni_sadrzaj>5. svibnja 2021.</izvorni_sadrzaj>
    <derivirana_varijabla naziv="DomainObject.PlaniraniZavrsetakDatum_1">5. svibnja 2021.</derivirana_varijabla>
  </DomainObject.PlaniraniZavrsetakDatum>
  <DomainObject.PlaniraniPocetakDatum>
    <izvorni_sadrzaj>5. svibnja 2021.</izvorni_sadrzaj>
    <derivirana_varijabla naziv="DomainObject.PlaniraniPocetakDatum_1">5. svibnja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2021.</izvorni_sadrzaj>
    <derivirana_varijabla naziv="DomainObject.Zapisnik.DatumKreiranja_1">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St-117/2019-248</izvorni_sadrzaj>
    <derivirana_varijabla naziv="DomainObject.Zapisnik.Oznaka_1">St-117/2019-248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 (u ormaru)</izvorni_sadrzaj>
    <derivirana_varijabla naziv="DomainObject.Predmet.PrimjedbaSuca_1">SPISU PRILEŽI 12 REGISTRATORA (u ormaru)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Formated_1">
      <item>Nikola Vaić</item>
      <item>Nikola Sabljar</item>
      <item>Diana Angelini</item>
      <item>Goran Smerdel</item>
      <item>Ranko Pelicarić</item>
    </derivirana_varijabla>
  </DomainObject.Predmet.OstaliListFormated>
  <DomainObject.Predmet.OstaliList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FormatedOIB>
  <DomainObject.Predmet.OstaliListFormatedWithAdress>
    <izvorni_sadrzaj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izvorni_sadrzaj>
    <derivirana_varijabla naziv="DomainObject.Predmet.OstaliListFormatedWithAdress_1"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derivirana_varijabla>
  </DomainObject.Predmet.OstaliListFormatedWithAdress>
  <DomainObject.Predmet.OstaliListFormatedWithAdressOIB>
    <izvorni_sadrzaj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izvorni_sadrzaj>
    <derivirana_varijabla naziv="DomainObject.Predmet.OstaliListFormatedWithAdressOIB_1"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derivirana_varijabla>
  </DomainObject.Predmet.OstaliListFormatedWithAdressOIB>
  <DomainObject.Predmet.OstaliListNaziv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NazivFormated_1">
      <item>Nikola Vaić</item>
      <item>Nikola Sabljar</item>
      <item>Diana Angelini</item>
      <item>Goran Smerdel</item>
      <item>Ranko Pelicarić</item>
    </derivirana_varijabla>
  </DomainObject.Predmet.OstaliListNazivFormated>
  <DomainObject.Predmet.OstaliListNaziv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Naziv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2021.</izvorni_sadrzaj>
    <derivirana_varijabla naziv="DomainObject.Datum_1">5. svibnja 2021.</derivirana_varijabla>
  </DomainObject.Datum>
  <DomainObject.PoslovniBrojDokumenta>
    <izvorni_sadrzaj>St-117/2019-248</izvorni_sadrzaj>
    <derivirana_varijabla naziv="DomainObject.PoslovniBrojDokumenta_1">St-117/2019-248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izvorni_sadrzaj>
    <derivirana_varijabla naziv="DomainObject.Predmet.SudioniciListNaziv_1"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  <item>, OIB 24178821418</item>
      <item>, OIB 87656316758</item>
      <item>, OIB 57250172105</item>
      <item>, OIB 02501503540</item>
      <item>, OIB 87568289444</item>
    </izvorni_sadrzaj>
    <derivirana_varijabla naziv="DomainObject.Predmet.SudioniciListNazivOIB_1">
      <item>, OIB 85821130368</item>
      <item>, OIB 35951488983</item>
      <item>, OIB 24178821418</item>
      <item>, OIB 87656316758</item>
      <item>, OIB 57250172105</item>
      <item>, OIB 02501503540</item>
      <item>, OIB 87568289444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221</properties:Words>
  <properties:Characters>1204</properties:Characters>
  <properties:Lines>65</properties:Lines>
  <properties:Paragraphs>29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2021-05-05T06:02:00Z</dcterms:created>
  <dc:creator>Jasmina Matika</dc:creator>
  <cp:lastModifiedBy>Sanja Prodan</cp:lastModifiedBy>
  <dcterms:modified xmlns:xsi="http://www.w3.org/2001/XMLSchema-instance" xsi:type="dcterms:W3CDTF">2021-05-05T12:04:00Z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St-117/2019-248 / Zapisnik - Ročište za diobu kupovnine (St-117-2019-248-ročište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